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EFE0" w14:textId="77777777" w:rsidR="005C055E" w:rsidRDefault="005C055E" w:rsidP="005C05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>Oświadczenie dla Wykonawcy.</w:t>
      </w:r>
    </w:p>
    <w:p w14:paraId="756B51D8" w14:textId="77777777" w:rsidR="005C055E" w:rsidRDefault="005C055E" w:rsidP="005C055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14:paraId="312FB3C5" w14:textId="77777777" w:rsidR="005C055E" w:rsidRPr="00FD7676" w:rsidRDefault="005C055E" w:rsidP="005C055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D7676">
        <w:rPr>
          <w:rFonts w:ascii="Times New Roman" w:hAnsi="Times New Roman"/>
          <w:i/>
          <w:sz w:val="24"/>
          <w:szCs w:val="24"/>
          <w:lang w:eastAsia="pl-PL"/>
        </w:rPr>
        <w:t>Oświadczam, że nie jestem:</w:t>
      </w:r>
    </w:p>
    <w:p w14:paraId="0E10606A" w14:textId="77777777" w:rsidR="005C055E" w:rsidRPr="00FD7676" w:rsidRDefault="005C055E" w:rsidP="005C05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D7676">
        <w:rPr>
          <w:rFonts w:ascii="Times New Roman" w:hAnsi="Times New Roman"/>
          <w:i/>
          <w:sz w:val="24"/>
          <w:szCs w:val="24"/>
          <w:lang w:eastAsia="pl-PL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FD7676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FD7676">
        <w:rPr>
          <w:rFonts w:ascii="Times New Roman" w:hAnsi="Times New Roman"/>
          <w:i/>
          <w:sz w:val="24"/>
          <w:szCs w:val="24"/>
        </w:rPr>
        <w:t xml:space="preserve">ustawy z dnia 13 kwietnia 2022 r. </w:t>
      </w:r>
      <w:r w:rsidRPr="00FD7676">
        <w:rPr>
          <w:rFonts w:ascii="Times New Roman" w:hAnsi="Times New Roman"/>
          <w:bCs/>
          <w:i/>
          <w:sz w:val="24"/>
          <w:szCs w:val="24"/>
          <w:lang w:eastAsia="pl-PL"/>
        </w:rPr>
        <w:t>o szczególnych rozwiązaniach w zakresie przeciwdziałania wspieraniu agresji na Ukrainę (Dz. U. poz. 835)</w:t>
      </w:r>
      <w:r w:rsidRPr="00FD7676">
        <w:rPr>
          <w:rFonts w:ascii="Times New Roman" w:hAnsi="Times New Roman"/>
          <w:i/>
          <w:sz w:val="24"/>
          <w:szCs w:val="24"/>
          <w:lang w:eastAsia="pl-PL"/>
        </w:rPr>
        <w:t>;</w:t>
      </w:r>
    </w:p>
    <w:p w14:paraId="254F7FCD" w14:textId="77777777" w:rsidR="005C055E" w:rsidRPr="00FD7676" w:rsidRDefault="005C055E" w:rsidP="005C05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FD7676">
        <w:rPr>
          <w:rFonts w:ascii="Times New Roman" w:hAnsi="Times New Roman"/>
          <w:i/>
          <w:sz w:val="24"/>
          <w:szCs w:val="24"/>
          <w:lang w:eastAsia="pl-P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D7676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FD7676">
        <w:rPr>
          <w:rFonts w:ascii="Times New Roman" w:hAnsi="Times New Roman"/>
          <w:i/>
          <w:sz w:val="24"/>
          <w:szCs w:val="24"/>
        </w:rPr>
        <w:t xml:space="preserve">ustawy z dnia 13 kwietnia 2022 r. </w:t>
      </w:r>
      <w:r w:rsidRPr="00FD7676">
        <w:rPr>
          <w:rFonts w:ascii="Times New Roman" w:hAnsi="Times New Roman"/>
          <w:bCs/>
          <w:i/>
          <w:sz w:val="24"/>
          <w:szCs w:val="24"/>
          <w:lang w:eastAsia="pl-PL"/>
        </w:rPr>
        <w:t>o szczególnych rozwiązaniach w zakresie przeciwdziałania wspieraniu agresji na Ukrainę (Dz. U. poz. 835)</w:t>
      </w:r>
      <w:r w:rsidRPr="00FD7676">
        <w:rPr>
          <w:rFonts w:ascii="Times New Roman" w:hAnsi="Times New Roman"/>
          <w:i/>
          <w:sz w:val="24"/>
          <w:szCs w:val="24"/>
          <w:lang w:eastAsia="pl-PL"/>
        </w:rPr>
        <w:t>;</w:t>
      </w:r>
    </w:p>
    <w:p w14:paraId="75E6A546" w14:textId="77777777" w:rsidR="005C055E" w:rsidRPr="00FD7676" w:rsidRDefault="005C055E" w:rsidP="005C05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FD7676">
        <w:rPr>
          <w:rFonts w:ascii="Times New Roman" w:hAnsi="Times New Roman"/>
          <w:i/>
          <w:sz w:val="24"/>
          <w:szCs w:val="24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FD7676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FD7676">
        <w:rPr>
          <w:rFonts w:ascii="Times New Roman" w:hAnsi="Times New Roman"/>
          <w:i/>
          <w:sz w:val="24"/>
          <w:szCs w:val="24"/>
        </w:rPr>
        <w:t xml:space="preserve">ustawy z dnia 13 kwietnia 2022 r. </w:t>
      </w:r>
      <w:r w:rsidRPr="00FD7676">
        <w:rPr>
          <w:rFonts w:ascii="Times New Roman" w:hAnsi="Times New Roman"/>
          <w:bCs/>
          <w:i/>
          <w:sz w:val="24"/>
          <w:szCs w:val="24"/>
          <w:lang w:eastAsia="pl-PL"/>
        </w:rPr>
        <w:t>o szczególnych rozwiązaniach w zakresie przeciwdziałania wspieraniu agresji na Ukrainę (Dz. U. poz. 835)</w:t>
      </w:r>
    </w:p>
    <w:p w14:paraId="2C5F6B69" w14:textId="77777777" w:rsidR="0008265F" w:rsidRDefault="0008265F"/>
    <w:sectPr w:rsidR="0008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51B"/>
    <w:multiLevelType w:val="hybridMultilevel"/>
    <w:tmpl w:val="DA2AFB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550F"/>
    <w:multiLevelType w:val="hybridMultilevel"/>
    <w:tmpl w:val="61A6B8BC"/>
    <w:lvl w:ilvl="0" w:tplc="B2783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7257">
    <w:abstractNumId w:val="0"/>
  </w:num>
  <w:num w:numId="2" w16cid:durableId="78866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5E"/>
    <w:rsid w:val="00077856"/>
    <w:rsid w:val="0008265F"/>
    <w:rsid w:val="000C746C"/>
    <w:rsid w:val="005C055E"/>
    <w:rsid w:val="007263EF"/>
    <w:rsid w:val="00C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3AC5"/>
  <w15:docId w15:val="{E0558BC5-9B48-4C0B-86F5-A0DE785E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55E"/>
    <w:pPr>
      <w:spacing w:after="240" w:line="240" w:lineRule="exact"/>
    </w:pPr>
    <w:rPr>
      <w:rFonts w:ascii="Lato" w:eastAsia="Calibri" w:hAnsi="Lat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piotr.obara</dc:creator>
  <cp:lastModifiedBy>malgorzata.kozera</cp:lastModifiedBy>
  <cp:revision>2</cp:revision>
  <cp:lastPrinted>2022-05-13T11:40:00Z</cp:lastPrinted>
  <dcterms:created xsi:type="dcterms:W3CDTF">2023-07-17T08:42:00Z</dcterms:created>
  <dcterms:modified xsi:type="dcterms:W3CDTF">2023-07-17T08:42:00Z</dcterms:modified>
</cp:coreProperties>
</file>